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Hello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&lt;First Name&gt;!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the Lodge Chief of  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&lt;Lodge Name&gt;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start by congratulat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for being selected by your fellow scouts to become a candidate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Scouting’s National Honor Society, the Order of the Arrow.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are now eligible to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complete your induction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start your journey in the Order of the Arrow. Your induction must be completed within one year from the date of your election. Your 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&lt;year&gt;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induction weekends are: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&lt;date&gt;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&lt;location&gt;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sz w:val="24"/>
          <w:szCs w:val="24"/>
        </w:r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&lt;date&gt;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&lt;location&gt;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sz w:val="24"/>
          <w:szCs w:val="24"/>
        </w:r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&lt;date&gt;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&lt;location&gt;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sz w:val="24"/>
          <w:szCs w:val="24"/>
        </w:r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&lt;date&gt;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&lt;location&gt;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induction weekend 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z w:val="24"/>
          <w:szCs w:val="24"/>
          <w:rtl w:val="0"/>
        </w:rPr>
        <w:t xml:space="preserve">begins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registration between 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&lt;time&gt;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Friday night, and concludes at 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&lt;time&gt;</w:t>
      </w:r>
      <w:r w:rsidDel="00000000" w:rsidR="00000000" w:rsidRPr="00000000">
        <w:rPr>
          <w:rFonts w:ascii="Roboto Slab Light" w:cs="Roboto Slab Light" w:eastAsia="Roboto Slab Light" w:hAnsi="Roboto Slab Ligh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A.M. on Sunday morning.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nduction weekend you will need: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/>
          <w:pgMar w:bottom="720" w:top="720" w:left="720" w:right="720" w:header="144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Uniform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Bag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Pad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Cloth/Tarp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Raid Gear/Poncho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Toiletries/Medications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of clean clothes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 for after inductions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Heavy Footwear (Boots)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Pants (Jeans)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Shirt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Gloves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 Slab Light" w:cs="Roboto Slab Light" w:eastAsia="Roboto Slab Light" w:hAnsi="Roboto Slab Light"/>
          <w:sz w:val="24"/>
          <w:szCs w:val="24"/>
        </w:rPr>
        <w:sectPr>
          <w:type w:val="continuous"/>
          <w:pgSz w:h="15840" w:w="12240"/>
          <w:pgMar w:bottom="720" w:top="720" w:left="720" w:right="720" w:header="1440" w:foot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Water Bottle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cost for the induction weekend will be 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&lt;$cost&gt;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includes an Order of the Arrow Sash, Lodge Flap, 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&lt;any extra items&gt;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Lodge Dues for one year, and food throughout th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e weekend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 this event can be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completed here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&lt;registration link&gt;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" w:cs="Roboto Slab" w:eastAsia="Roboto Slab" w:hAnsi="Roboto Slab"/>
          <w:b w:val="1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We will also </w:t>
      </w:r>
      <w:r w:rsidDel="00000000" w:rsidR="00000000" w:rsidRPr="00000000">
        <w:rPr>
          <w:rFonts w:ascii="Roboto Slab" w:cs="Roboto Slab" w:eastAsia="Roboto Slab" w:hAnsi="Roboto Slab"/>
          <w:b w:val="1"/>
          <w:color w:val="990000"/>
          <w:sz w:val="24"/>
          <w:szCs w:val="24"/>
          <w:rtl w:val="0"/>
        </w:rPr>
        <w:t xml:space="preserve">be hosting the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 Slab" w:cs="Roboto Slab" w:eastAsia="Roboto Slab" w:hAnsi="Roboto Slab"/>
          <w:b w:val="1"/>
          <w:color w:val="990000"/>
          <w:sz w:val="24"/>
          <w:szCs w:val="24"/>
          <w:rtl w:val="0"/>
        </w:rPr>
        <w:t xml:space="preserve">“OA Welcome Session”, which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 we strongly recommend you and </w:t>
      </w:r>
      <w:r w:rsidDel="00000000" w:rsidR="00000000" w:rsidRPr="00000000">
        <w:rPr>
          <w:rFonts w:ascii="Roboto Slab" w:cs="Roboto Slab" w:eastAsia="Roboto Slab" w:hAnsi="Roboto Slab"/>
          <w:b w:val="1"/>
          <w:color w:val="990000"/>
          <w:sz w:val="24"/>
          <w:szCs w:val="24"/>
          <w:rtl w:val="0"/>
        </w:rPr>
        <w:t xml:space="preserve">your parents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 attend. These take place</w:t>
      </w:r>
      <w:r w:rsidDel="00000000" w:rsidR="00000000" w:rsidRPr="00000000">
        <w:rPr>
          <w:rFonts w:ascii="Roboto Slab" w:cs="Roboto Slab" w:eastAsia="Roboto Slab" w:hAnsi="Roboto Slab"/>
          <w:b w:val="1"/>
          <w:color w:val="990000"/>
          <w:sz w:val="24"/>
          <w:szCs w:val="24"/>
          <w:rtl w:val="0"/>
        </w:rPr>
        <w:t xml:space="preserve"> on &lt;date and time&gt; at &lt;location&gt;.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again, I congratulate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you on your election in the Order of the Arrow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can’t wait to see you complete the first steps of your journey by attending the “OA Welcome Session” and induction weekend!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 If you have any questions, please contact me at &lt;Insert Email&gt;.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5410200</wp:posOffset>
            </wp:positionH>
            <wp:positionV relativeFrom="paragraph">
              <wp:posOffset>152400</wp:posOffset>
            </wp:positionV>
            <wp:extent cx="977690" cy="8572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69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Yours in 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Friendship</w:t>
      </w: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&lt;First Name Last Name&gt;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 Slab Light" w:cs="Roboto Slab Light" w:eastAsia="Roboto Slab Light" w:hAnsi="Roboto Slab Ligh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&lt;Lodge&gt;</w:t>
      </w:r>
      <w:r w:rsidDel="00000000" w:rsidR="00000000" w:rsidRPr="00000000">
        <w:rPr>
          <w:rFonts w:ascii="Roboto Slab Light" w:cs="Roboto Slab Light" w:eastAsia="Roboto Slab Light" w:hAnsi="Roboto Slab Light"/>
          <w:sz w:val="24"/>
          <w:szCs w:val="24"/>
          <w:rtl w:val="0"/>
        </w:rPr>
        <w:t xml:space="preserve"> Lodge Chief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285750</wp:posOffset>
            </wp:positionV>
            <wp:extent cx="7883002" cy="85248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3002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/>
      <w:pgMar w:bottom="720" w:top="720" w:left="720" w:right="720" w:header="144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Roboto Slab Light">
    <w:embedRegular w:fontKey="{00000000-0000-0000-0000-000000000000}" r:id="rId1" w:subsetted="0"/>
    <w:embedBold w:fontKey="{00000000-0000-0000-0000-000000000000}" r:id="rId2" w:subsetted="0"/>
  </w:font>
  <w:font w:name="Roboto Slab">
    <w:embedRegular w:fontKey="{00000000-0000-0000-0000-000000000000}" r:id="rId3" w:subsetted="0"/>
    <w:embedBold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rPr>
        <w:rFonts w:ascii="Roboto Slab Light" w:cs="Roboto Slab Light" w:eastAsia="Roboto Slab Light" w:hAnsi="Roboto Slab Light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5772150</wp:posOffset>
          </wp:positionH>
          <wp:positionV relativeFrom="paragraph">
            <wp:posOffset>-800099</wp:posOffset>
          </wp:positionV>
          <wp:extent cx="890101" cy="1252538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101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Light-regular.ttf"/><Relationship Id="rId2" Type="http://schemas.openxmlformats.org/officeDocument/2006/relationships/font" Target="fonts/RobotoSlabLight-bold.ttf"/><Relationship Id="rId3" Type="http://schemas.openxmlformats.org/officeDocument/2006/relationships/font" Target="fonts/RobotoSlab-regular.ttf"/><Relationship Id="rId4" Type="http://schemas.openxmlformats.org/officeDocument/2006/relationships/font" Target="fonts/RobotoSlab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